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1005E" w:rsidRPr="00BD4793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</w:t>
      </w:r>
      <w:r w:rsidR="0001005E">
        <w:rPr>
          <w:color w:val="000000"/>
          <w:sz w:val="28"/>
          <w:szCs w:val="28"/>
        </w:rPr>
        <w:t xml:space="preserve">5 по ул. Краснооктябрьской, 88А </w:t>
      </w:r>
      <w:r w:rsidR="0001005E" w:rsidRPr="00BD4793">
        <w:rPr>
          <w:color w:val="000000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1005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1005E" w:rsidRPr="00BD479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01:08:1001038:325 по ул. Краснооктябрьской, 88А ст. Ханской и на отклонение от предельных параметров разрешенного строительства объекта капитального строительств</w:t>
      </w:r>
      <w:r w:rsidR="00D003A3">
        <w:rPr>
          <w:rFonts w:ascii="Times New Roman" w:hAnsi="Times New Roman"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  <w:r w:rsidRPr="00DD2DAF">
        <w:rPr>
          <w:rFonts w:ascii="Times New Roman" w:hAnsi="Times New Roman"/>
          <w:color w:val="000000"/>
          <w:sz w:val="28"/>
          <w:szCs w:val="28"/>
        </w:rPr>
        <w:t>№</w:t>
      </w:r>
      <w:r w:rsidR="000122C4">
        <w:rPr>
          <w:rFonts w:ascii="Times New Roman" w:hAnsi="Times New Roman"/>
          <w:color w:val="000000"/>
          <w:sz w:val="28"/>
          <w:szCs w:val="28"/>
        </w:rPr>
        <w:t>6</w:t>
      </w:r>
      <w:r w:rsidR="008860D0">
        <w:rPr>
          <w:rFonts w:ascii="Times New Roman" w:hAnsi="Times New Roman"/>
          <w:color w:val="000000"/>
          <w:sz w:val="28"/>
          <w:szCs w:val="28"/>
        </w:rPr>
        <w:t>42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</w:t>
      </w:r>
      <w:r w:rsidR="008860D0">
        <w:rPr>
          <w:rFonts w:ascii="Times New Roman" w:hAnsi="Times New Roman"/>
          <w:color w:val="000000"/>
          <w:sz w:val="28"/>
          <w:szCs w:val="28"/>
        </w:rPr>
        <w:t>5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1005E" w:rsidRPr="00BD479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01:08:1001038:325 по ул. Краснооктябрьской, 88А ст. Ханской и на отклонение от предельных параметров разрешенного строительства объекта капитального строительств</w:t>
      </w:r>
      <w:r w:rsidR="00D003A3">
        <w:rPr>
          <w:rFonts w:ascii="Times New Roman" w:hAnsi="Times New Roman"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1005E">
        <w:rPr>
          <w:rFonts w:ascii="Times New Roman" w:hAnsi="Times New Roman"/>
          <w:color w:val="000000"/>
          <w:sz w:val="28"/>
          <w:szCs w:val="28"/>
        </w:rPr>
        <w:t>11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01005E">
        <w:rPr>
          <w:rFonts w:ascii="Times New Roman" w:hAnsi="Times New Roman"/>
          <w:color w:val="000000"/>
          <w:sz w:val="28"/>
          <w:szCs w:val="28"/>
        </w:rPr>
        <w:t>48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1005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1005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122C4" w:rsidRPr="000122C4" w:rsidRDefault="0001005E" w:rsidP="000122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005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122C4" w:rsidRPr="000122C4" w:rsidRDefault="000122C4" w:rsidP="000122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22C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D045D" w:rsidRDefault="000122C4" w:rsidP="00010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2C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1005E" w:rsidRPr="00F84FF5" w:rsidRDefault="0001005E" w:rsidP="00010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247DB" w:rsidRDefault="0001005E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005E">
        <w:rPr>
          <w:rFonts w:ascii="Times New Roman" w:hAnsi="Times New Roman"/>
          <w:bCs/>
          <w:color w:val="000000"/>
          <w:sz w:val="28"/>
          <w:szCs w:val="28"/>
        </w:rPr>
        <w:t>Предоставить Карапетяну Гайку Ашотовичу разрешение на условно разрешенный вид использования земельного участка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летней кухни в парикмахерскую на земельном участке с кадастровым номером 01:08:1001038:325, площадью 600 кв. м, по ул. Краснооктябрьской, 88А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005E">
        <w:rPr>
          <w:rFonts w:ascii="Times New Roman" w:hAnsi="Times New Roman"/>
          <w:bCs/>
          <w:color w:val="000000"/>
          <w:sz w:val="28"/>
          <w:szCs w:val="28"/>
        </w:rPr>
        <w:t xml:space="preserve">ст. Ханской по границе земельного участка по ул. Краснооктябрьской, </w:t>
      </w:r>
    </w:p>
    <w:p w:rsidR="00840394" w:rsidRDefault="0001005E" w:rsidP="000247DB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005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88 ст. Ханской, на расстоянии 1,4 м от границы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01005E">
        <w:rPr>
          <w:rFonts w:ascii="Times New Roman" w:hAnsi="Times New Roman"/>
          <w:bCs/>
          <w:color w:val="000000"/>
          <w:sz w:val="28"/>
          <w:szCs w:val="28"/>
        </w:rPr>
        <w:t>ул. Краснооктябрьской, 90 ст. Ханской и на расстоянии 2 м от красной линии ул. Краснооктябрьской ст. Ханской</w:t>
      </w:r>
      <w:r w:rsidR="005007E0" w:rsidRPr="005007E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7DB" w:rsidRPr="00DD2DAF" w:rsidRDefault="000247D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05E" w:rsidRDefault="0001005E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60D0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8860D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72ADF" w:rsidRPr="00DD2DAF" w:rsidRDefault="008860D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005E" w:rsidRPr="0001005E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1005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0247DB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CE" w:rsidRDefault="00F077CE">
      <w:pPr>
        <w:spacing w:line="240" w:lineRule="auto"/>
      </w:pPr>
      <w:r>
        <w:separator/>
      </w:r>
    </w:p>
  </w:endnote>
  <w:endnote w:type="continuationSeparator" w:id="0">
    <w:p w:rsidR="00F077CE" w:rsidRDefault="00F07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CE" w:rsidRDefault="00F077CE">
      <w:pPr>
        <w:spacing w:after="0" w:line="240" w:lineRule="auto"/>
      </w:pPr>
      <w:r>
        <w:separator/>
      </w:r>
    </w:p>
  </w:footnote>
  <w:footnote w:type="continuationSeparator" w:id="0">
    <w:p w:rsidR="00F077CE" w:rsidRDefault="00F0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005E"/>
    <w:rsid w:val="00011CAD"/>
    <w:rsid w:val="00011CB3"/>
    <w:rsid w:val="000122C4"/>
    <w:rsid w:val="00016CC8"/>
    <w:rsid w:val="000172E4"/>
    <w:rsid w:val="00024014"/>
    <w:rsid w:val="000247DB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C04C6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112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4FC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9FF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0D0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3A3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0C63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077CE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2023-08-14T12:59:00Z</cp:lastPrinted>
  <dcterms:created xsi:type="dcterms:W3CDTF">2022-05-26T14:02:00Z</dcterms:created>
  <dcterms:modified xsi:type="dcterms:W3CDTF">2023-08-16T11:04:00Z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